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923" w:rsidRPr="00B44923" w:rsidRDefault="00B44923" w:rsidP="00B44923">
      <w:pPr>
        <w:shd w:val="clear" w:color="auto" w:fill="F5DEF5"/>
        <w:spacing w:after="0" w:line="240" w:lineRule="auto"/>
        <w:jc w:val="center"/>
        <w:rPr>
          <w:rFonts w:ascii="Tahoma" w:eastAsia="Times New Roman" w:hAnsi="Tahoma" w:cs="Tahoma"/>
          <w:color w:val="5F271C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b/>
          <w:bCs/>
          <w:color w:val="5F271C"/>
          <w:sz w:val="36"/>
          <w:szCs w:val="36"/>
          <w:cs/>
        </w:rPr>
        <w:t>ก้าวแรก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6"/>
          <w:szCs w:val="36"/>
        </w:rPr>
        <w:t>  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6"/>
          <w:szCs w:val="36"/>
          <w:cs/>
        </w:rPr>
        <w:t>สู่ระบบประกันคุณภาพการศึกษา</w:t>
      </w:r>
    </w:p>
    <w:p w:rsidR="00B44923" w:rsidRPr="00B44923" w:rsidRDefault="00B44923" w:rsidP="00B44923">
      <w:pPr>
        <w:shd w:val="clear" w:color="auto" w:fill="F5DEF5"/>
        <w:spacing w:after="0" w:line="240" w:lineRule="auto"/>
        <w:jc w:val="center"/>
        <w:rPr>
          <w:rFonts w:ascii="Tahoma" w:eastAsia="Times New Roman" w:hAnsi="Tahoma" w:cs="Tahoma"/>
          <w:color w:val="5F271C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b/>
          <w:bCs/>
          <w:color w:val="5F271C"/>
          <w:sz w:val="36"/>
          <w:szCs w:val="36"/>
          <w:cs/>
        </w:rPr>
        <w:t>ของโรงเรียนไทยรัฐวิทยา 95 (วัดโพธิ์ทองบน)</w:t>
      </w:r>
    </w:p>
    <w:p w:rsidR="00B44923" w:rsidRPr="00B44923" w:rsidRDefault="00B44923" w:rsidP="00B44923">
      <w:pPr>
        <w:shd w:val="clear" w:color="auto" w:fill="F5DEF5"/>
        <w:spacing w:after="0" w:line="240" w:lineRule="auto"/>
        <w:jc w:val="both"/>
        <w:rPr>
          <w:rFonts w:ascii="Tahoma" w:eastAsia="Times New Roman" w:hAnsi="Tahoma" w:cs="Tahoma"/>
          <w:color w:val="5F271C"/>
          <w:sz w:val="18"/>
          <w:szCs w:val="18"/>
        </w:rPr>
      </w:pPr>
      <w:r w:rsidRPr="00B44923">
        <w:rPr>
          <w:rFonts w:ascii="AngsanaUPC" w:eastAsia="Times New Roman" w:hAnsi="AngsanaUPC" w:cs="AngsanaUPC"/>
          <w:color w:val="5F271C"/>
          <w:sz w:val="36"/>
          <w:szCs w:val="36"/>
        </w:rPr>
        <w:t> </w:t>
      </w:r>
    </w:p>
    <w:p w:rsidR="00B44923" w:rsidRPr="00B44923" w:rsidRDefault="00B44923" w:rsidP="00B44923">
      <w:pPr>
        <w:shd w:val="clear" w:color="auto" w:fill="F5DEF5"/>
        <w:spacing w:after="0" w:line="240" w:lineRule="auto"/>
        <w:rPr>
          <w:rFonts w:ascii="Tahoma" w:eastAsia="Times New Roman" w:hAnsi="Tahoma" w:cs="Tahoma"/>
          <w:color w:val="5F271C"/>
          <w:sz w:val="18"/>
          <w:szCs w:val="18"/>
        </w:rPr>
      </w:pPr>
      <w:r w:rsidRPr="00B44923">
        <w:rPr>
          <w:rFonts w:ascii="AngsanaUPC" w:eastAsia="Times New Roman" w:hAnsi="AngsanaUPC" w:cs="AngsanaUPC"/>
          <w:color w:val="5F271C"/>
          <w:sz w:val="36"/>
          <w:szCs w:val="36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cs/>
        </w:rPr>
        <w:t>พระราชบัญญัติการศึกษาแห่งชาติ พ</w:t>
      </w:r>
      <w:r w:rsidRPr="00B44923">
        <w:rPr>
          <w:rFonts w:ascii="AngsanaUPC" w:eastAsia="Times New Roman" w:hAnsi="AngsanaUPC" w:cs="AngsanaUPC"/>
          <w:color w:val="5F271C"/>
          <w:sz w:val="36"/>
          <w:szCs w:val="36"/>
        </w:rPr>
        <w:t>.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cs/>
        </w:rPr>
        <w:t>ศ</w:t>
      </w:r>
      <w:r w:rsidRPr="00B44923">
        <w:rPr>
          <w:rFonts w:ascii="AngsanaUPC" w:eastAsia="Times New Roman" w:hAnsi="AngsanaUPC" w:cs="AngsanaUPC"/>
          <w:color w:val="5F271C"/>
          <w:sz w:val="36"/>
          <w:szCs w:val="36"/>
        </w:rPr>
        <w:t>. 2542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cs/>
        </w:rPr>
        <w:t>หมวด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</w:rPr>
        <w:t> </w:t>
      </w:r>
      <w:r w:rsidRPr="00B44923">
        <w:rPr>
          <w:rFonts w:ascii="AngsanaUPC" w:eastAsia="Times New Roman" w:hAnsi="AngsanaUPC" w:cs="AngsanaUPC"/>
          <w:color w:val="5F271C"/>
          <w:sz w:val="36"/>
          <w:szCs w:val="36"/>
        </w:rPr>
        <w:t>6 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cs/>
        </w:rPr>
        <w:t>กำหนดให้สถานศึกษามีมาตรฐานและการประกันคุณภาพการศึกษา เพื่อให้มั่นใจว่าสามารถจัดการศึกษาได้คุณภาพ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cs/>
        </w:rPr>
        <w:t>ผู้สำเร็จการศึกษามีคุณลักษณะอันพึงประสงค์ตามที่กำหนด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cs/>
        </w:rPr>
        <w:t>และสอดคล้องกับความต้องการของสังคม ณ บัดนี้ ถึงเวลาแล้วที่สถานศึกษาในประเทศของเราต้องร่วมใจพร้อมกันพัฒนาคุณภาพการศึกษาด้วยการประกันคุณภาพการศึกษา โรงเรียนไทยรัฐวิทยา 95 (วัดโพธิ์ทองบน)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</w:rPr>
        <w:t>  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cs/>
        </w:rPr>
        <w:t>ได้ประกาศนโยบายประกันคุณภาพการศึกษาของโรงเรียนไทยรัฐวิทยา 95 (วัดโพธิ์ทองบน)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cs/>
        </w:rPr>
        <w:t>ตั้งแต่ พ</w:t>
      </w:r>
      <w:r w:rsidRPr="00B44923">
        <w:rPr>
          <w:rFonts w:ascii="AngsanaUPC" w:eastAsia="Times New Roman" w:hAnsi="AngsanaUPC" w:cs="AngsanaUPC"/>
          <w:color w:val="5F271C"/>
          <w:sz w:val="36"/>
          <w:szCs w:val="36"/>
        </w:rPr>
        <w:t>.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cs/>
        </w:rPr>
        <w:t>ศ</w:t>
      </w:r>
      <w:r w:rsidRPr="00B44923">
        <w:rPr>
          <w:rFonts w:ascii="AngsanaUPC" w:eastAsia="Times New Roman" w:hAnsi="AngsanaUPC" w:cs="AngsanaUPC"/>
          <w:color w:val="5F271C"/>
          <w:sz w:val="36"/>
          <w:szCs w:val="36"/>
        </w:rPr>
        <w:t>. 2546 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cs/>
        </w:rPr>
        <w:t>เพื่อพัฒนาคุณภาพทางการศึกษา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cs/>
        </w:rPr>
        <w:t>ดังนั้นการประกันคุณภาพการศึกษาจึงเป็นภารกิจที่สถาบันในสังกัดกระทรวงศึกษาธิการต้องตระหนักและผลักดันให้มีการดำเนินการอย่างมีกลไกที่ชัดเจนในการควบคุมคุณภาพขององค์ประกอบต่าง ๆ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cs/>
        </w:rPr>
        <w:t>ที่มีผลต่อประกันคุณภาพการศึกษาตั้งแต่ปัจจัยนำเข้าจนถึงผลผลิต คือ ผู้สำเร็จการศึกษา เพื่อเป็นหลักประกันในการผลิตบุคลากรทางการศึกษาให้มีคุณภาพ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cs/>
        </w:rPr>
        <w:t>อันจะนำไปสู่ความเจริญก้าวหน้าของประเทศชาติ</w:t>
      </w:r>
    </w:p>
    <w:p w:rsidR="00B44923" w:rsidRPr="00B44923" w:rsidRDefault="00B44923" w:rsidP="00B44923">
      <w:pPr>
        <w:shd w:val="clear" w:color="auto" w:fill="F5DEF5"/>
        <w:spacing w:after="0" w:line="240" w:lineRule="auto"/>
        <w:jc w:val="both"/>
        <w:rPr>
          <w:rFonts w:ascii="Tahoma" w:eastAsia="Times New Roman" w:hAnsi="Tahoma" w:cs="Tahoma"/>
          <w:color w:val="5F271C"/>
          <w:sz w:val="18"/>
          <w:szCs w:val="18"/>
        </w:rPr>
      </w:pPr>
      <w:r w:rsidRPr="00B44923">
        <w:rPr>
          <w:rFonts w:ascii="AngsanaUPC" w:eastAsia="Times New Roman" w:hAnsi="AngsanaUPC" w:cs="AngsanaUPC"/>
          <w:color w:val="5F271C"/>
          <w:sz w:val="36"/>
          <w:szCs w:val="36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cs/>
        </w:rPr>
        <w:t>โรงเรียนไทยรัฐวิทยา 95 (วัดโพธิ์ทองบน) เป็นสถาบันการศึกษาหนึ่งในสังกัดกระทรวงศึกษาธิการที่เห็นความจำเป็นของการประกันคุณภาพการศึกษา และได้รับเอาระบบประกันคุณภาพการศึกษา มาพัฒนาคุณภาพการจัดการศึกษาของนักเรียน ซึ่งในปัจจุบันโรงเรียนของเราได้ผ่านการตรวจรับรองจากสถาบันรับรองมาตรฐานและประเมินคุณภาพการศึกษา สมศ. (องค์การมหาชน) สำหรับระบบประกันคุณภาพการศึกษาที่เราดำเนินการควบคู่กับระบบคุณภาพ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cs/>
        </w:rPr>
        <w:t>มาตลอด ขณะนี้กำลังมีการดำเนินการอย่างเป็นรูปธรรมและต่อเนื่อง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cs/>
        </w:rPr>
        <w:t>โดยมีการพัฒนาระบบควบคู่กับการพัฒนาคน เริ่มต้นด้วยเรามีโครงสร้างองค์กรที่มีหน่วยงานประกันคุณภาพที่ผู้รับผิดชอบ สามารถบริหารงานขึ้นตรงต่อผู้อำนวยการ ขณะเดียวกันได้จัดอบรมให้ความรู้แก่ครูและบุคลากรทุกคนได้รู้จักกับระบบประกันคุณภาพการศึกษา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cs/>
        </w:rPr>
        <w:t>หรือที่มักเรียกกันติดปากว่า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</w:rPr>
        <w:t> </w:t>
      </w:r>
      <w:r w:rsidRPr="00B44923">
        <w:rPr>
          <w:rFonts w:ascii="AngsanaUPC" w:eastAsia="Times New Roman" w:hAnsi="AngsanaUPC" w:cs="AngsanaUPC"/>
          <w:color w:val="5F271C"/>
          <w:sz w:val="36"/>
          <w:szCs w:val="36"/>
        </w:rPr>
        <w:t>“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cs/>
        </w:rPr>
        <w:t>คิว เอ</w:t>
      </w:r>
      <w:r w:rsidRPr="00B44923">
        <w:rPr>
          <w:rFonts w:ascii="AngsanaUPC" w:eastAsia="Times New Roman" w:hAnsi="AngsanaUPC" w:cs="AngsanaUPC"/>
          <w:color w:val="5F271C"/>
          <w:sz w:val="36"/>
          <w:szCs w:val="36"/>
        </w:rPr>
        <w:t>” (Quality assurance : QA)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cs/>
        </w:rPr>
        <w:t>ทุกคนเริ่มคุ้นเคยกับคำว่าการประกันคุณภาพการศึกษามากขึ้น</w:t>
      </w:r>
    </w:p>
    <w:p w:rsidR="00B44923" w:rsidRPr="00B44923" w:rsidRDefault="00B44923" w:rsidP="00B44923">
      <w:pPr>
        <w:shd w:val="clear" w:color="auto" w:fill="F5DEF5"/>
        <w:spacing w:after="0" w:line="240" w:lineRule="auto"/>
        <w:ind w:firstLine="720"/>
        <w:rPr>
          <w:rFonts w:ascii="Tahoma" w:eastAsia="Times New Roman" w:hAnsi="Tahoma" w:cs="Tahoma"/>
          <w:color w:val="5F271C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cs/>
        </w:rPr>
        <w:t>การทำงานที่เป็นระบบโดยมีแนวความคิดในการปฏิบัติงานแบบ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</w:rPr>
        <w:t> </w:t>
      </w:r>
      <w:r w:rsidRPr="00B44923">
        <w:rPr>
          <w:rFonts w:ascii="AngsanaUPC" w:eastAsia="Times New Roman" w:hAnsi="AngsanaUPC" w:cs="AngsanaUPC"/>
          <w:color w:val="5F271C"/>
          <w:sz w:val="36"/>
          <w:szCs w:val="36"/>
        </w:rPr>
        <w:t>PDCA (P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cs/>
        </w:rPr>
        <w:t>คือ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</w:rPr>
        <w:t> </w:t>
      </w:r>
      <w:r w:rsidRPr="00B44923">
        <w:rPr>
          <w:rFonts w:ascii="AngsanaUPC" w:eastAsia="Times New Roman" w:hAnsi="AngsanaUPC" w:cs="AngsanaUPC"/>
          <w:color w:val="5F271C"/>
          <w:sz w:val="36"/>
          <w:szCs w:val="36"/>
        </w:rPr>
        <w:t>Plan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cs/>
        </w:rPr>
        <w:t>การวางแผน</w:t>
      </w:r>
      <w:r w:rsidRPr="00B44923">
        <w:rPr>
          <w:rFonts w:ascii="AngsanaUPC" w:eastAsia="Times New Roman" w:hAnsi="AngsanaUPC" w:cs="AngsanaUPC"/>
          <w:color w:val="5F271C"/>
          <w:sz w:val="36"/>
          <w:szCs w:val="36"/>
        </w:rPr>
        <w:t>,  D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cs/>
        </w:rPr>
        <w:t>คือ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</w:rPr>
        <w:t> </w:t>
      </w:r>
      <w:r w:rsidRPr="00B44923">
        <w:rPr>
          <w:rFonts w:ascii="AngsanaUPC" w:eastAsia="Times New Roman" w:hAnsi="AngsanaUPC" w:cs="AngsanaUPC"/>
          <w:color w:val="5F271C"/>
          <w:sz w:val="36"/>
          <w:szCs w:val="36"/>
        </w:rPr>
        <w:t>Do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cs/>
        </w:rPr>
        <w:t>การลงมือทำตารมแผน</w:t>
      </w:r>
      <w:r w:rsidRPr="00B44923">
        <w:rPr>
          <w:rFonts w:ascii="AngsanaUPC" w:eastAsia="Times New Roman" w:hAnsi="AngsanaUPC" w:cs="AngsanaUPC"/>
          <w:color w:val="5F271C"/>
          <w:sz w:val="36"/>
          <w:szCs w:val="36"/>
        </w:rPr>
        <w:t>,  C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cs/>
        </w:rPr>
        <w:t>คือ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</w:rPr>
        <w:t> </w:t>
      </w:r>
      <w:r w:rsidRPr="00B44923">
        <w:rPr>
          <w:rFonts w:ascii="AngsanaUPC" w:eastAsia="Times New Roman" w:hAnsi="AngsanaUPC" w:cs="AngsanaUPC"/>
          <w:color w:val="5F271C"/>
          <w:sz w:val="36"/>
          <w:szCs w:val="36"/>
        </w:rPr>
        <w:t>Check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cs/>
        </w:rPr>
        <w:t>การประเมิน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cs/>
        </w:rPr>
        <w:br/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cs/>
        </w:rPr>
        <w:lastRenderedPageBreak/>
        <w:t>การตรวจสอบ การวิเคราะห์ และ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</w:rPr>
        <w:t> </w:t>
      </w:r>
      <w:r w:rsidRPr="00B44923">
        <w:rPr>
          <w:rFonts w:ascii="AngsanaUPC" w:eastAsia="Times New Roman" w:hAnsi="AngsanaUPC" w:cs="AngsanaUPC"/>
          <w:color w:val="5F271C"/>
          <w:sz w:val="36"/>
          <w:szCs w:val="36"/>
        </w:rPr>
        <w:t> A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cs/>
        </w:rPr>
        <w:t>คือ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</w:rPr>
        <w:t> </w:t>
      </w:r>
      <w:r w:rsidRPr="00B44923">
        <w:rPr>
          <w:rFonts w:ascii="AngsanaUPC" w:eastAsia="Times New Roman" w:hAnsi="AngsanaUPC" w:cs="AngsanaUPC"/>
          <w:color w:val="5F271C"/>
          <w:sz w:val="36"/>
          <w:szCs w:val="36"/>
        </w:rPr>
        <w:t>action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cs/>
        </w:rPr>
        <w:t>การตัดสินใจว่าจะทำอย่างไรต่อไป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cs/>
        </w:rPr>
        <w:br/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cs/>
        </w:rPr>
        <w:t>จะปรับปรุง จะพัฒนา จะแก้ไข ป้องกัน จะกำหนดเป็นมาตรฐานเป็นกติกา เป็นเอกสาร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</w:rPr>
        <w:t> </w:t>
      </w:r>
      <w:r w:rsidRPr="00B44923">
        <w:rPr>
          <w:rFonts w:ascii="AngsanaUPC" w:eastAsia="Times New Roman" w:hAnsi="AngsanaUPC" w:cs="AngsanaUPC"/>
          <w:color w:val="5F271C"/>
          <w:sz w:val="36"/>
          <w:szCs w:val="36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cs/>
        </w:rPr>
        <w:t>โรงเรียนไทยรัฐวิทยา 95 (วัดโพธิ์ทองบน) กำลังพัฒนาให้เกิดเป็นวงจรการทำงานแบบ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</w:rPr>
        <w:t> </w:t>
      </w:r>
      <w:r w:rsidRPr="00B44923">
        <w:rPr>
          <w:rFonts w:ascii="AngsanaUPC" w:eastAsia="Times New Roman" w:hAnsi="AngsanaUPC" w:cs="AngsanaUPC"/>
          <w:color w:val="5F271C"/>
          <w:sz w:val="36"/>
          <w:szCs w:val="36"/>
        </w:rPr>
        <w:t> PDCA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cs/>
        </w:rPr>
        <w:t>และมีการเขียนการทำงานไว้เป็นลายลักษณ์อักษรเป็นหลักฐานการทำงาน</w:t>
      </w:r>
    </w:p>
    <w:p w:rsidR="00B44923" w:rsidRPr="00B44923" w:rsidRDefault="00B44923" w:rsidP="00B44923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b/>
          <w:bCs/>
          <w:color w:val="5F271C"/>
          <w:sz w:val="36"/>
          <w:szCs w:val="36"/>
          <w:shd w:val="clear" w:color="auto" w:fill="F5DEF5"/>
        </w:rPr>
        <w:t>PDCA 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6"/>
          <w:szCs w:val="36"/>
          <w:shd w:val="clear" w:color="auto" w:fill="F5DEF5"/>
          <w:cs/>
        </w:rPr>
        <w:t>วงจรควบคุมคุณภาพ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</w:rPr>
        <w:t> 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</w:rPr>
        <w:t>PDCA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  <w:cs/>
        </w:rPr>
        <w:t>คืออะไร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</w:rPr>
        <w:t>                PDCA</w:t>
      </w:r>
      <w:proofErr w:type="gramStart"/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  <w:cs/>
        </w:rPr>
        <w:t>เป็นกิจกรรมพื้นฐานในการบริหารคุณภาพ</w:t>
      </w:r>
      <w:proofErr w:type="gramEnd"/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  <w:cs/>
        </w:rPr>
        <w:t xml:space="preserve"> ดร.</w:t>
      </w:r>
      <w:proofErr w:type="spellStart"/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  <w:cs/>
        </w:rPr>
        <w:t>วอล์ทเตอร์</w:t>
      </w:r>
      <w:proofErr w:type="spellEnd"/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</w:rPr>
        <w:t>  </w:t>
      </w:r>
      <w:proofErr w:type="spellStart"/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  <w:cs/>
        </w:rPr>
        <w:t>ชิว</w:t>
      </w:r>
      <w:proofErr w:type="spellEnd"/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  <w:cs/>
        </w:rPr>
        <w:t>ฮาร์ท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  <w:cs/>
        </w:rPr>
        <w:t>เป็นผู้พัฒนาขึ้นเป็นคนแรกใน ปี ค.ศ. 1939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  <w:cs/>
        </w:rPr>
        <w:t>และ ดร.</w:t>
      </w:r>
      <w:proofErr w:type="spellStart"/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  <w:cs/>
        </w:rPr>
        <w:t>เอดวาร์ด</w:t>
      </w:r>
      <w:proofErr w:type="spellEnd"/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  <w:cs/>
        </w:rPr>
        <w:t>เดมิ่ง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  <w:cs/>
        </w:rPr>
        <w:t>เป็นผู้นำมาเผยแพร่ในประเทศญี่ปุ่น ในปี ค.ศ. 1950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  <w:cs/>
        </w:rPr>
        <w:t xml:space="preserve">จนเป็นที่รู้จักกันแพร่หลายในชื่อ </w:t>
      </w:r>
      <w:proofErr w:type="spellStart"/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  <w:cs/>
        </w:rPr>
        <w:t>วัฎจักร์</w:t>
      </w:r>
      <w:proofErr w:type="spellEnd"/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  <w:cs/>
        </w:rPr>
        <w:t>เดมิ่ง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  <w:cs/>
        </w:rPr>
        <w:t>(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</w:rPr>
        <w:t>Deeming Cycle)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  <w:cs/>
        </w:rPr>
        <w:t>หรือวงจรควบคุมคุณภาพ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  <w:cs/>
        </w:rPr>
        <w:t>(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</w:rPr>
        <w:t xml:space="preserve">Quality Control </w:t>
      </w:r>
      <w:proofErr w:type="spellStart"/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</w:rPr>
        <w:t>Circel</w:t>
      </w:r>
      <w:proofErr w:type="spellEnd"/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</w:rPr>
        <w:t xml:space="preserve"> : PDCA) </w:t>
      </w:r>
      <w:proofErr w:type="spellStart"/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  <w:cs/>
        </w:rPr>
        <w:t>หรือวัฎจักร์</w:t>
      </w:r>
      <w:proofErr w:type="spellEnd"/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  <w:cs/>
        </w:rPr>
        <w:t>แห่งการบริหารคุณภาพการศึกษาได้นำ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</w:rPr>
        <w:t>PDCA </w:t>
      </w:r>
      <w:r w:rsidRPr="00B44923">
        <w:rPr>
          <w:rFonts w:ascii="AngsanaUPC" w:eastAsia="Times New Roman" w:hAnsi="AngsanaUPC" w:cs="AngsanaUPC" w:hint="cs"/>
          <w:color w:val="5F271C"/>
          <w:sz w:val="36"/>
          <w:szCs w:val="36"/>
          <w:shd w:val="clear" w:color="auto" w:fill="F5DEF5"/>
          <w:cs/>
        </w:rPr>
        <w:t>มาใช้ในการบริหารคุณภาพในกิจกรรมต่าง ๆ ทุกระดับการบริหารและการปฏิบัติ</w:t>
      </w:r>
    </w:p>
    <w:p w:rsidR="00B44923" w:rsidRPr="00B44923" w:rsidRDefault="00B44923" w:rsidP="00B4492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PDCA</w:t>
      </w:r>
      <w:proofErr w:type="gramStart"/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ย่อมาจาก</w:t>
      </w:r>
      <w:proofErr w:type="gramEnd"/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Plan – Do – Check – Act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ซึ่งแปลว่า วางแผน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–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ปฏิบัติ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–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ตรวจสอบ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–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ปรับปรุง ซึ่งต้องดำเนินการอย่างมีวินัย ให้ครบวงจร หมุนเวียน พัฒนาไปไม่มีหยุดไม่มีหย่อน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ศ.ดร.</w:t>
      </w:r>
      <w:proofErr w:type="spellStart"/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ฮิ</w:t>
      </w:r>
      <w:proofErr w:type="spellEnd"/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โตชิ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คุ  กล่าวว่า จุดมุ่งหมายที่แท้จริงของ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PDCA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ซึ่งเป็นกิจกรรมพื้นฐานในการบริหารคุณภาพนั้น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มิใช่เพียงแค่การปรับแก้ผลลัพธ์ ที่เบี่ยงแบนออกไปจากเกณฑ์มาตรฐาน ได้กลับมาอยู่ในเกณฑ์ที่ต้องการเท่านั้น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แต่แนวก่อให้เกิดการปรับปรุงตน ในแต่ละรอบของ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PDCA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อย่างต่อเนื่องอย่างเป็นระบบ และอย่างมีการวางแผนที่ม้วนไต่สูงขึ้นไปเรื่อย ๆ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ดังนั้นจึงอาจกล่าวได้ว่า การทำงานที่เป็นระบบ ก็คือการทำงานที่เป็นแบบ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PDCA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และมีการเขียนการทำงานนั้นไว้เป็นลายลักษณ์อักษร(เป็นเอกสาร)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มีหลักฐานการทำงานเป็นบันทึก ที่สามารถตรวจสอบได้ภายหลัง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  <w:cs/>
        </w:rPr>
        <w:t>วงจรควบคุมคุณภาพ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</w:rPr>
        <w:t> PDCA 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  <w:cs/>
        </w:rPr>
        <w:t>มีภารกิจหลัก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  <w:cs/>
        </w:rPr>
        <w:t>4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  <w:cs/>
        </w:rPr>
        <w:t>ขั้นตอน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ขั้นที่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1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การวางแผน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(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Plan – P)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ขั้นที่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2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การปฏิบัติตามแผน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(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DO – D)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ขั้นที่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3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การตรวจสอบผลการปฏิบัติ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(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Check – C)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ขั้นที่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4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การแก้ไขปัญหา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(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Act – A)</w:t>
      </w:r>
    </w:p>
    <w:p w:rsidR="00B44923" w:rsidRPr="00B44923" w:rsidRDefault="00B44923" w:rsidP="00B4492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  <w:cs/>
        </w:rPr>
        <w:t>ขั้นตอนที่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  <w:cs/>
        </w:rPr>
        <w:t>1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  <w:cs/>
        </w:rPr>
        <w:t>การวางแผน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  <w:cs/>
        </w:rPr>
        <w:t>(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</w:rPr>
        <w:t>PLAN)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การวางแผนงานจะช่วยพัฒนาความคิดต่าง ๆ เพื่อนำไปสู่รูปแบบที่เป็นจริงขึ้นมาในรายละเอียดให้พร้อมในการเริ่มต้นลงมือปฏิบัติ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(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DO)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ซึ่งลักษณะของแผนงานที่ดี มีลักษณะ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5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ประการ ได้แก่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1.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มีความชัดเจนเป็นรูปธรรม สามารถปฏิบัติได้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(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REALISTIC)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2.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สามารถเข้าใจได้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(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UNDERSTANDABLE)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3.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สามารถวัดได้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(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MEASURABLE)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4.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มีการกำหนดพฤติกรรมประกอบ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(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BEHAVIORAL)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5.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สามารถทำได้สำเร็จ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(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ACHIEVABLE)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</w:p>
    <w:p w:rsidR="00B44923" w:rsidRPr="00B44923" w:rsidRDefault="00B44923" w:rsidP="00B44923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</w:rPr>
      </w:pPr>
      <w:r w:rsidRPr="00B44923">
        <w:rPr>
          <w:rFonts w:ascii="AngsanaUPC" w:eastAsia="Times New Roman" w:hAnsi="AngsanaUPC" w:cs="AngsanaUPC" w:hint="cs"/>
          <w:b/>
          <w:bCs/>
          <w:color w:val="5F271C"/>
          <w:kern w:val="36"/>
          <w:sz w:val="36"/>
          <w:szCs w:val="36"/>
          <w:shd w:val="clear" w:color="auto" w:fill="F5DEF5"/>
          <w:cs/>
        </w:rPr>
        <w:t>ขั้นตอนการวางแผน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1.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กำหนดขอบเขตของปัญหาให้ชัดเจน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2.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กำหนดวัตถุประสงค์และเป้าหมาย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3.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กำหนดวิธีการที่จะบรรลุถึงวัตถุประสงค์ และเป้าหมายให้ชัดเจนและถูกต้องแม่นยำที่สุดเท่าที่เป็นไปได้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</w:p>
    <w:p w:rsidR="00B44923" w:rsidRPr="00B44923" w:rsidRDefault="00B44923" w:rsidP="00B4492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  <w:cs/>
        </w:rPr>
        <w:t>ขั้นตอนที่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  <w:cs/>
        </w:rPr>
        <w:t>2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  <w:cs/>
        </w:rPr>
        <w:t>ปฏิบัติ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  <w:cs/>
        </w:rPr>
        <w:t>(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</w:rPr>
        <w:t>DO)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ประกอบด้วยการทำงาน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3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ระยะ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1.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การวางแผนกำหนดการ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    -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การแยกแยะกิจกรรมต่าง ๆ ที่ต้องการกระทำ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    -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กำหนดเวลาที่คาดว่าต้องใช้ในกิจกรรมแต่ละอย่าง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    -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การจัดสรรทรัพยากรต่าง ๆ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2.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การจัดการแบบ</w:t>
      </w:r>
      <w:proofErr w:type="spellStart"/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แมทริกซ์</w:t>
      </w:r>
      <w:proofErr w:type="spellEnd"/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(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Matrix Management)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การจัดการแบบนี้ สามารถช่วยดึงเอาผู้เชี่ยวชาญหลายแขนงจากแหล่งต่าง ๆ มาได้ และเป็นวิธีช่วยประสานงานระหว่างฝ่ายต่าง ๆ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3.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การพัฒนาขีดสามารถในการทำงานของผู้ร่วมงาน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    -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ให้ผู้ร่วมงานเข้าใจถึงงานทั้งหมดและทราบเหตุผลที่ต้องกระทำ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    -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ให้ผู้ร่วมงานพร้อมในการใช้ดุลยพินิจที่เหมาะสม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   -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พัฒนาจิตใจให้รักการร่วมมือกัน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  <w:cs/>
        </w:rPr>
        <w:t>ขั้นตอนที่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  <w:cs/>
        </w:rPr>
        <w:t>3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  <w:cs/>
        </w:rPr>
        <w:t>การตรวจสอบ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  <w:cs/>
        </w:rPr>
        <w:t>(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</w:rPr>
        <w:t>CHECK)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การตรวจสอบ ทำให้รับรู้สภาพการณ์ของงานที่เป็นอยู่ เปรียบเทียบกับสิ่งที่วางแผน ซึ่งมีกระบวนการดังนี้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1.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กำหนดวัตถุประสงค์ของการตรวจสอบ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2.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รวบรวมข้อมูล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3.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พิจารณากระบวนการทำงานเป็นตอน ๆ เพื่อแสดงจำนนวน และคุณภาพของผลงานที่ได้รับในแต่ละขั้นตอน เปรียบเทียบกับที่ได้วางแผนไว้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4.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การรายงาน จะเสนอผลการประเมินรวมทั้งมาตรการป้องกันความผิดพลาดหือความล้มเหลว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4.1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รายงานเป็นทางการอย่างสมบูรณ์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4.2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รายงานแบบย่ออย่างไม่เป็นทางการ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  <w:cs/>
        </w:rPr>
        <w:t>ขั้นตอนที่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  <w:cs/>
        </w:rPr>
        <w:t>4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  <w:cs/>
        </w:rPr>
        <w:t>การแก้ไขปัญหา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  <w:cs/>
        </w:rPr>
        <w:t>(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</w:rPr>
        <w:t>ACT)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ผลของการตรวจสอบ หากพบว่าเกิดข้อบกพร่องขึ้น ทำให้งานที่ได้ไม่ตรงตามเป้าหมายหรือผลงานไม่ได้มาตรฐาน ให้ปฏิบัติการแก้ไขปัญหาตามลักษณะปัญหาที่ค้นพบ ถ้าผลงานเบี่ยงเบนไปจากเป้าหมาย ต้องแก้ไขที่ต้นเหตุ และถ้าพบความผิดปกติใด ๆ ให้สอบสวนค้นหาสาเหตุแล้วทำการป้องกัน เพื่อมิให้ความผิดปกตินั้น เกิดขึ้นซ้ำอีกทั้งนี้ในการแก้ไขปัญหา เพื่อให้ผลงานได้มาตรฐานอาจใช้มาตรการดังต่อไปนี้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1.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การชี้แจงให้ตระหนักถึงนโยบายขององค์กร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2.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การปรับปรุงระบบหรือวิธีการทำงาน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  <w:cs/>
        </w:rPr>
        <w:t>การทำงานที่เป็น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</w:rPr>
        <w:t>  PDCA 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  <w:cs/>
        </w:rPr>
        <w:t>หรือการทำงานที่เป็นระบบ มีประโยชน์อย่างไร แสดงถึงอะไร</w:t>
      </w:r>
    </w:p>
    <w:p w:rsidR="00B44923" w:rsidRPr="00B44923" w:rsidRDefault="00B44923" w:rsidP="00B4492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ดังได้กล่าวมาแล้วว่า จุดมุ่งหมายที่แท้จริงของ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PDCA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มิใช่เพียงแค่ปรับแก้ผลลัพธ์การทำงานที่เบี่ยงเบนออกไปจากมาตรฐาน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แต่เพื่อก่อให้เกิดการปรับปรุงงานในแต่ละรอบของ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PDCA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อย่างต่อเนื่อง อย่างเป็นระบบ และอย่างมีการวางแผนแบบ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PDCA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ที่ม้วนไต่สูงขึ้นไปเรื่อย ๆ ลักษณะการทำงานเช่นนี้ จะเป็นประโยชน์ในการบริหาร เพราะจะทำให้การทำงานนั้นมีประสิทธิภาพ นั่นหมายถึงงานบรรลุผลที่ต้องการ งานที่บรรลุนั้นประหยัดทั้งพลังงาน เวลา และค่าใช้จ่าย งานที่บรรลุนั้น สร้างความพึงพอใจ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นอกจากนั้นการทำงานที่เป็น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PDCA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ยังก่อให้เกิดประโยชน์ด้านอื่น ๆ ตามมาอีก เช่น</w:t>
      </w:r>
    </w:p>
    <w:p w:rsidR="00B44923" w:rsidRPr="00B44923" w:rsidRDefault="00B44923" w:rsidP="00B4492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1.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ระดับบุคคลได้แก้ไขจุดบกพร่อง และพัฒนาตนเอง</w:t>
      </w:r>
    </w:p>
    <w:p w:rsidR="00B44923" w:rsidRPr="00B44923" w:rsidRDefault="00B44923" w:rsidP="00B4492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2.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สามารถจัดการกับวิกฤติที่เกิดขึ้นในการทำงานได้ทันท่วงที</w:t>
      </w:r>
    </w:p>
    <w:p w:rsidR="00B44923" w:rsidRPr="00B44923" w:rsidRDefault="00B44923" w:rsidP="00B4492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3.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มีการถ่ายทอดและแลกเปลี่ยนความรู้ซึ่งกันและกัน</w:t>
      </w:r>
    </w:p>
    <w:p w:rsidR="00B44923" w:rsidRPr="00B44923" w:rsidRDefault="00B44923" w:rsidP="00B4492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4.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สร้างภาวะผู้นำให้แก่บุคลากรในองค์กร</w:t>
      </w:r>
    </w:p>
    <w:p w:rsidR="00B44923" w:rsidRPr="00B44923" w:rsidRDefault="00B44923" w:rsidP="00B4492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5.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เกิดนวัตกรรมอันเป็นผลจากการพัฒนาอย่างต่อเนื่อง</w:t>
      </w:r>
    </w:p>
    <w:p w:rsidR="00B44923" w:rsidRPr="00B44923" w:rsidRDefault="00B44923" w:rsidP="00B4492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6.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ยกระดับมาตรฐานสู่ความเป็นเลิศขององค์กร</w:t>
      </w:r>
    </w:p>
    <w:p w:rsidR="00B44923" w:rsidRPr="00B44923" w:rsidRDefault="00B44923" w:rsidP="00B4492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จากการที่บุคลากรสร้างนิสัยการทำงานแผน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PDCA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อันเป็นผลให้เกิดการปรับปรุงคุณภาพอย่างต่อเนื่องนั้น ย่อมแสดงให้เห็นถึงวัฒนธรรมการทำงานที่มีคุณภาพมาตรฐาน และเป็นองค์กรแห่งคุณภาพที่จะสร้างความพึงพอใจและมั่นใจต่อสังคมในที่สุด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</w:rPr>
        <w:t> 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  <w:cs/>
        </w:rPr>
        <w:t>ใครบ้างที่ต้องทำงานแบบ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</w:rPr>
        <w:t> PDCA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ในการบริหารคุณภาพ ถือว่า คนเป็นศูนย์กลางแห่งคุณภาพ และหัวใจสำคัญของการบริหารคุณภาพคือ การพัฒนาและสร้างจิตสำนึกให้แก่หัวหน้าฝ่าย หัวหน้ากลุ่ม/หัวหน้างาน และผู้ปฏิบัติงานทุกระดับชั้นทั่วทั้งองค์กร ว่าคุณภาพ เป็นสิ่งสำคัญต่อผลผลิต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/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ลูกค้า จิตสำนึกที่มุ่งมั่นสร้างความพึงพอใจให้ผลผลิต/ลูกค้า เป็นสิ่งที่มีความหมายอย่างยิ่ง เพราะนั้นหมายถึง จะนำไปสู่การเจริญเติบโตและความมีคุณภาพขององค์กร</w:t>
      </w:r>
    </w:p>
    <w:p w:rsidR="00B44923" w:rsidRPr="00B44923" w:rsidRDefault="00B44923" w:rsidP="00B4492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ดังนั้น ในการปฏิบัติงานหรือกิจกรรมต่าง ๆ ของทุกระดับชั้นจะต้องทำงานแบบ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PDCA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และทำให้เกิดความเชื่อมโยงกันทุกระดับ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</w:rPr>
        <w:t>PDCA 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  <w:cs/>
        </w:rPr>
        <w:t>กับการประกันคุณภาพการศึกษา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  <w:cs/>
        </w:rPr>
        <w:t>การประกันคุณภาพการศึกษา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หมายถึง การบริหารจัดการและการดำเนินกิจกรรมตามภารกิจปกติของสถานศึกษา เพื่อพัฒนาคุณภาพของผู้เรียนอย่างต่อเนื่อง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ซึ่งจะเป็นการสร้างความมั่นใจให้กับผู้รับบริการทางการศึกษาทั้งผู้รับบริการโดยตรง ได้แก่ ผู้เรียนและผู้ปกครองและผู้รับบริการทางอ้อม ได้แก่ สถานประกอบการ ประชาชน และสังคม โดยรวมว่าการดำเนินงานของสถานศึกษาจะมีประสิทธิภาพ และทำให้ผู้เรียนมีคุณภาพหรือคุณลักษณะที่พึงประสงค์ตามมาตรฐานการศึกษาที่กำหนดการประกันคุณภาพมีแนวคิดอยู่บนพื้นฐานของการ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“ป้องกัน”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ไม่ให้เกิดการทำงานที่ไม่มีประสิทธิภาพและผลผลิตไม่มีคุณภาพ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ระบบประกันคุณภาพการศึกษาที่ได้มีการพัฒนากันอยู่ในขณะนี้ มีแนวคิดเพื่อส่งเสริมและเสนอแนวทางเกี่ยวกับการพัฒนาคุณภาพทางการศึกษา โดยมีการดำเนินงาน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3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ขั้นตอน ดังนี้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1.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การควบคุมคุณภาพ เป็นการกำหนดมาตรฐานคุณภาพ และการพัฒนาสถานศึกษาให้เข้าสู่มาตรฐาน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2.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การตรวจสอบคุณภาพ เป็นการตรวจสอบและติดตามผลการดำเนินงานให้เป็นไปตามมาตรฐานที่กำหนด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3.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การประเมินคุณภาพ เป็นการประเมินคุณภาพของสถานศึกษา โดยหน่วยงานที่กำกับดูแลในเขตพื้นที่และหน่วยงานต้นสังกัดในส่วนกลาง ซึ่งถึงแม้จะเป็นตามหลักการบริหารนั้น การประกันคุณภาพภายในเป็นกระบวนการบริหารจัดการเพื่อให้บรรลุเป้าหมายในการพัฒนาคุณภาพให้เป็นไปตามมาตรฐานที่ต้องการ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หลักการและกระบวนการบริหารดังกล่าว เป็นสิ่งที่ใช้ในการทำงานให้ประสบความสำเร็จ โดยจะต้องมีกระบวนการวางแผน ทำตามแผน ตรวจสอบ ประเมินผลและพัฒนาปรับปรุงอยู่เสมอ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เพื่อให้การทำงานได้ผลและมีคุณภาพดี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ในภาคธุรกิจ อุตสาหกรรม และบริการก็มีการใช้กระบวนการนี้ในการบริหาร เพื่อพัฒนาปรับปรุงคุณภาพของสินค้า และบริการตลอดเวลา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ทำให้เป็นที่พอใจของลูกค้าสามารถขายสินค้าได้และมีกำไร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สำหรับการศึกษานั้น ไม่เหมือนธุรกิจเพราะการศึกษาไม่ได้หวังผลกำไรเป็นตัวเงิน แต่ผลที่ได้เป็นคุณภาพในด้านต่าง ๆ ของคน อย่างไรก็ตามกระบวนการบริหารเพื่อพัฒนาคุณภาพทางการศึกษาก็สามารถนำแนวคิดและกระบวนการข้างต้นมาใช้ได้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โดยปรับให้เหมาะสมกับกระบวนการพัฒนาการศึกษา ซึ่งเป็นการพัฒนาคน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การที่สถานศึกษาจะจัดการศึกษาให้ดีมีคุณภาพ เพื่อสร้างคนที่มีคุณภาพนั้น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ก็เปรียบเสมือนกับการสร้างบ้าน โดยคนในบ้านจะต้องมีเป้าหมายที่ชัดเจน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ว่าต้องการบ้านนั้นเพื่อประโยชน์อะไร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แล้วจึงออกแบบแปลนในระหว่างการก่อสร้าง ก็จะต้องตรวจสอบว่าตรงกับแบบแปลนหรือไม่ วัสดุที่ใช้เป็นไปตามข้อกำหนดหรือไม่ มีความมั่นคงเพียงใด ระบบน้ำไฟเป็นอย่างไร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ถ้าพบสิ่งใดที่เป็นข้อบกพร่องก็ปรับปรุงแก้ไขได้ในทุกขั้นตอน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ซึ่งจะทำให้บ้านที่ก่อสร้างขึ้นมา มีความแข็งแรง สวยงาม มั่นคง ตรงตามเป้าหมายที่ต้องการ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กระบวนการพัฒนาคนในสถานศึกษาก็เหมือนกัน กับการสร้างบ้าน เพียงแต่การสร้างบ้านนั้นต้องใช้สถาปนิก ซึ่งเป็นบุคคลภายนอกมาดำเนินการและเมื่อสร้างเสร็จแล้วก็เสร็จเลย ไม่ต้องทำต่อ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แต่กระบวนการสร้างคนนั้น ผู้ที่เป็นสถาปนิกคือ ครู และผู้บริการ ซึ่งเป็นบุคลากรภายในจะต้องร่วมกัน พัฒนาเด็กให้มีคุณภาพดีและต้องดำเนินการอย่างต่อเนื่องโดยไม่หยุด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ผู้บริหารและครูในสถานศึกษามีการร่วมกันกำหนดเป้าหมายที่ชัดเจน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ว่าต้องการพัฒนาเด็กให้มีคุณสมบัติเป็นอย่างไร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และถ้าจะให้เด็กมีคุณสมบัติดังกล่าวแล้ว ก็ต้องช่วยกันคิด และช่วยกันวางแผน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(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Plan)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ว่าจะต้องทำอย่างไร แล้วช่วยกันทำ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(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Do)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ช่วยกันตรวจสอบ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(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Check)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และปรับปรุงแก้ไขข้อบกพร่อง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(Action)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เพื่อให้บรรลุตามเป้าหมายที่กำหนดอย่างต่อเนื่อง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เพื่อพัฒนาปรับปรุงคุณภาพให้ดีขึ้นอยู่ตลอดเวลา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โดยร่วมกันทำงานเป็นทีม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การประกันคุณภาพภายในสถานศึกษาจึงเป็นกระบวนที่บุคลากรทุกฝ่ายในสถานศึกษาร่วมกันวางแผน กำหนดเป้าหมายและวิธีการ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ลงมือทำตามแผนในทุกขั้นตอน มีการบันทึกข้อมูลเพื่อร่วมกันตรวจสอบผลงาน หาจุดเด่น จุดที่ต้องปรับปรุงแล้ว ร่วมกันปรับปรุงแผนงานนั้น ๆ โดยมุ่งหวังให้มีประสิทธิภาพในการบริหารจัดการสถานศึกษาที่เน้นคุณภาพของผู้เรียนเป็นสำคัญ</w:t>
      </w:r>
    </w:p>
    <w:p w:rsidR="00B44923" w:rsidRPr="00B44923" w:rsidRDefault="00B44923" w:rsidP="00B44923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แนวคิดการทำงานที่เป็นระบบเช่นนี้จะช่วยสร้างความเป็นน้ำหนึ่งใจเดียวกันภายในสถานศึกษา เกิดความรู้สึกว่าเป็นงานปกติ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เป็นการมองตนและประเมินตนเอง ซึ่งจะทำให้สถานศึกษามีฐานข้อมูลที่มั่นคงเป็นจริง พร้อมเสมอต่อการตรวจสอบจากหน่วยงานภายนอก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(สมศ.)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สำหรับโรงเรียนไทยรัฐวิทยา 95 (วัดโพธิ์ทองบน) ได้จัดให้มีการประเมินคุณภาพภายใน ทั้งในระดับฝ่ายและระดับวิทยาลัย โดยนำแนวคิดการทำงานที่เป็นระบบ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PDCA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มาผนวกเข้ากับระบบ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KPI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หรือดัชนีคุณภาพ เพื่อให้บรรลุผลตามเป้าหมายที่กำหนดอย่างต่อเนื่อง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ผลจากการประเมินคุณภาพภายในอย่างต่อเนื่อง ทำให้โรงเรียนมั่นใจในประสิทธิภาพ และประสิทธิผลในการบริหารงานของโรงเรียน และพร้อมรับการประเมินคุณภาพภายนอกจากสำนักรับรองมาตรฐานและประเมินคุณภาพการศึกษาในรอบที่สาม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  <w:cs/>
        </w:rPr>
        <w:t>แนวทางการพัฒนาคุณภาพบุคคลด้วยการทำงานแบบ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</w:rPr>
        <w:t> PDCA 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  <w:cs/>
        </w:rPr>
        <w:t>ควบคู่ไปกับการประกันคุณภาพการศึกษา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แม้ว่าผลของการประเมินคุณภาพภายนอก จะอยู่ในระดับที่น่าพอใจก็ตาม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วิทยาลัยก็ยังจะต้องพัฒนาคุณภาพ มาตรฐาน ของสถานศึกษาให้ได้มาตรฐานระดับสากลต่อไป จึงได้กำหนดนโยบายการประกันคุณภาพการศึกษา ในปี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2546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ไว้ว่า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“เพิ่มคุณค่า พัฒนาอย่างต่อเนื่อง”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ทั้งนี้มีจุดมุ่งหมายที่จะพัฒนาคุณภาพในระดับบุคคล เพราะถือว่าคนคือทรัพยากรสำคัญในการที่จะทำให้เกิดคุณภาพและเพิ่มคุณค่าขององค์กร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ดังนั้นการพัฒนาคน ด้วยการทำงานแบบ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PDCA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ควบคู่กับการประกันคุณภาพภายในนั้น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น่าจะเป็นหนทางหนึ่งในการพัฒนาคุณภาพระดับบุคคล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บุคลากรทุกระดับ ควรทำความเข้าใจการทำงานอย่างมีระบบ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PDCA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และทุกขั้นตอนของ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P-D-C-A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ต้องใช้คู่มือคุณภาพควบคู่ไปทุกขั้นตอนพร้อมทั้งบันทึกผลการทำงานที่เกิดจาก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P-D-C-A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เป็นลายลักษณ์อักษร ในขณะเดียวกันควรจะมีการประเมินตนเอง เพื่อวิเคราะห์หาจุดอ่อนจุดแข็งที่เกิดขึ้นกับตนกับงาน และพัฒนาปรับปรุงให้ดีขึ้น อันจะเป็นประโยชน์และผลดีต่อองค์กรโดยภาพรวม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สำหรับการประเมินตนเองระดับบุคคล จะเกี่ยวข้องกับองค์ประกอบต่อไปนี้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1.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ภารกิจที่ได้รับมอบหมาย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2.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คู่มือคุณภาพของสถานศึกษา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3.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การทำงนอย่างเป็นระบบ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PDCA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  <w:cs/>
        </w:rPr>
        <w:t>1.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  <w:cs/>
        </w:rPr>
        <w:t>ภารกิจที่ได้รับมอบหมาย</w:t>
      </w:r>
    </w:p>
    <w:p w:rsidR="00B44923" w:rsidRPr="00B44923" w:rsidRDefault="00B44923" w:rsidP="00B4492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เพื่อให้การประเมินตนเองระดับบุคคล สามารถที่จะตรวจสอบการทำงาน และพัฒนางานของตนเองได้ จะยึดกระบวนการทำงานตามภารกิจที่ได้รับมอบหมาย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  <w:cs/>
        </w:rPr>
        <w:t>2.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  <w:cs/>
        </w:rPr>
        <w:t>คู่มือคุณภาพของสถานศึกษา</w:t>
      </w:r>
    </w:p>
    <w:p w:rsidR="00B44923" w:rsidRPr="00B44923" w:rsidRDefault="00B44923" w:rsidP="00B4492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ในกระบวนการทำงานของแต่ละบุคคลไม่เพียงแต่จะยึดตามภารกิจที่ได้รับมอบหมาย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ยังจะต้องคำนึงถึงกระบวนการดำเนินงานและประสิทธิผลที่ได้ระบุไว้ในคู่มือคุณภาพในส่วนทีเกี่ยวข้องกับบุคคลหรือภารกิจด้วย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  <w:cs/>
        </w:rPr>
        <w:t>3.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  <w:cs/>
        </w:rPr>
        <w:t>การทำงานอย่างเป็นระบบ</w:t>
      </w: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</w:rPr>
        <w:t> PDCA</w:t>
      </w:r>
    </w:p>
    <w:p w:rsidR="00B44923" w:rsidRPr="00B44923" w:rsidRDefault="00B44923" w:rsidP="00B4492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ในการทำงานของแต่ละบุคคลตามภารกิจที่ได้รับมอบหมายและตามคู่มือคุณภาพของโรงเรียนไทยรัฐวิทยา 95 (วัดโพธิ์ทองบน) จะใช้วิธีการทำงานแบบ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PDCA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เพื่อให้เกิดการพัฒนาตนเองอย่างต่อเนื่อง</w:t>
      </w:r>
    </w:p>
    <w:p w:rsidR="00B44923" w:rsidRPr="00B44923" w:rsidRDefault="00B44923" w:rsidP="00B4492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ได้กำหนดให้บุคลากร แต่ละระดับมีการประเมินตนเอง ดังนี้</w:t>
      </w:r>
    </w:p>
    <w:p w:rsidR="00B44923" w:rsidRPr="00B44923" w:rsidRDefault="00B44923" w:rsidP="00B4492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1.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บุคลากร ประเมินตนเองโดยใช้แฟ้มสะสมงาน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(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Portfolio)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ซึ่งสามารถนำมาเป็นเอกสาร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/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หลักฐานในการประเมินและตรวจสอบ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2.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บุคลากรในงานธุรการ ให้ประเมินตนเอง โดยใช้แฟ้มสะสมงาน เช่นเดียวกับอาจารย์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3.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บุคลากร ให้ใช้แบบฟอร์ม แผนปฏิบัติการประจำเดือน โดยใช้ขั้นตอนของ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PDCA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ดังนี้</w:t>
      </w:r>
    </w:p>
    <w:p w:rsidR="00B44923" w:rsidRPr="00B44923" w:rsidRDefault="00B44923" w:rsidP="00B4492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proofErr w:type="gramStart"/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P :</w:t>
      </w:r>
      <w:proofErr w:type="gramEnd"/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ระบุกิจกรรมที่จะต้องปฏิบัติตามภาระงานแต่ละเดือน พร้อมทั้งระบุวันที่ต้องปฏิบัติ ตามแผน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 xml:space="preserve"> PDCA - 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1</w:t>
      </w:r>
    </w:p>
    <w:p w:rsidR="00B44923" w:rsidRPr="00B44923" w:rsidRDefault="00B44923" w:rsidP="00B4492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proofErr w:type="gramStart"/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D :</w:t>
      </w:r>
      <w:proofErr w:type="gramEnd"/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ลงมือปฏิบัติงานตามที่ระบุในแผน หรือตามคู่มือคุณภาพ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/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ระเบียบปฏิบัติ</w:t>
      </w:r>
    </w:p>
    <w:p w:rsidR="00B44923" w:rsidRPr="00B44923" w:rsidRDefault="00B44923" w:rsidP="00B4492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proofErr w:type="gramStart"/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C :</w:t>
      </w:r>
      <w:proofErr w:type="gramEnd"/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ตรวจสอบในแต่ละวัน และสรุปในแต่ละเดือนว่าการทำงานเป็นไปตามแผนหรือไม่ เพราะเหตุใด</w:t>
      </w:r>
    </w:p>
    <w:p w:rsidR="00B44923" w:rsidRPr="00B44923" w:rsidRDefault="00B44923" w:rsidP="00B4492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proofErr w:type="gramStart"/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A :</w:t>
      </w:r>
      <w:proofErr w:type="gramEnd"/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เมื่อพบว่าการทำงานไม่เป็นไปตามแผน ได้แก้ไขอย่างไร ผลเป็นอย่างไร แนวทางการทำงาน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/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แผนงานในรอบเดือนต่อไป ควรเป็นอย่างไร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สำหรับนักเรียนนั้น แม้ว่าในการประกันคุณภาพการศึกษาจะให้ความสำคัญแก่นักเรียนในฐานะลูกค้าคนสำคัญ แต่ผู้เขียนเชื่อว่า การสร้างคนให้มีคุณภาพ มีจิตสำนึกแห่งคุณภาพ มีนิสัยแห่งคุณภาพ น่าจะเริ่มตั้งแต่วัยเด็ก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นักเรียนทุกคนควรจะได้รับการปลูกฝัง เพาะบ่มนิสัยแห่งคุณภาพ ตั้งแต่อยู่ในสถานศึกษา ทั้งความคิดและการกระทำ เมื่อสำเร็จการศึกษาแล้ว จะได้เป็นคนที่มีคุณภาพของประเทศชาติต่อไป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ดังนั้น นักครูผู้สอนควรฝึกฝนตนเองในการทำงานให้เป็นระบบ โดยใช้การทำงานแบบ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PDCA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สามารถที่จะทำได้ในระดับบุคคล และระดับโรงเรียน</w:t>
      </w:r>
    </w:p>
    <w:p w:rsidR="00B44923" w:rsidRPr="00B44923" w:rsidRDefault="00B44923" w:rsidP="00B4492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การทำงานแบบ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PDCA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ในระดับบุคคลหรือตัวนักเรียนเองนั้น นักเรียนสามารถประเมิน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/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วิเคราะห์ตนเองหาจุดแข็งจุดอ่อน ของตนเอง แล้วระบุเป้าหมายในการพัฒนาตนเอง หรือสิ่งที่ต้องการให้เกิด หรือไปให้ถึง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/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ความสำเร็จ หลังจากนั้น หาวิธี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/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วางแผนในการทำ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/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พัฒนา เพื่อไปสู่เป้าหมายนั้น ต่อจากนั้นลงมือทำตามที่วางแผน พร้อมทั้งกำหนดเวลาแล้วเสร็จ ระหว่างที่ทำก็ตรวจสอบผลการทำ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/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วิเคราะห์ เพื่อคาดคะเนถึงผลว่าจะเป็นไปตามเป้าหมายหรือไม่ และสามารถเปลี่ยนแปลง ปรับปรุงในขั้นนี้ได้ หลังจากนั้น วางแผนกำหนดแนวทางเพื่อปฏิบัติต่อไปใหม่</w:t>
      </w:r>
    </w:p>
    <w:p w:rsidR="00B44923" w:rsidRPr="00B44923" w:rsidRDefault="00B44923" w:rsidP="00B44923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b/>
          <w:bCs/>
          <w:color w:val="5F271C"/>
          <w:sz w:val="32"/>
          <w:szCs w:val="32"/>
          <w:shd w:val="clear" w:color="auto" w:fill="F5DEF5"/>
          <w:cs/>
        </w:rPr>
        <w:t>สรุป</w:t>
      </w:r>
    </w:p>
    <w:p w:rsidR="00B44923" w:rsidRPr="00B44923" w:rsidRDefault="00B44923" w:rsidP="00B44923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            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องค์กรใดจะประสบความสำเร็จหรือบรรลุเป้าหมายหรือไม่ ขึ้นอยู่กับทรัพยากรบุคคล เพราะคนเป็นศูนย์กลางความสำเร็จ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คนเป็นทรัพยากรที่มีคุณค่าขององค์กร เนื่องจากเป็นทรัพยากรที่สามารถพัฒนาให้มีศักยภาพเพิ่มขึ้นได้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คนเป็นทั้งผู้ที่จะกำหนดระบบงานที่เหาะสม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</w:rPr>
        <w:t>  </w:t>
      </w:r>
      <w:r w:rsidRPr="00B44923"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และ</w:t>
      </w:r>
      <w:r>
        <w:rPr>
          <w:rFonts w:ascii="AngsanaUPC" w:eastAsia="Times New Roman" w:hAnsi="AngsanaUPC" w:cs="AngsanaUPC" w:hint="cs"/>
          <w:color w:val="5F271C"/>
          <w:sz w:val="32"/>
          <w:szCs w:val="32"/>
          <w:shd w:val="clear" w:color="auto" w:fill="F5DEF5"/>
          <w:cs/>
        </w:rPr>
        <w:t>เป็นผู้ปฏิบัติในระบบงานที่กำหนด</w:t>
      </w:r>
      <w:bookmarkStart w:id="0" w:name="_GoBack"/>
      <w:bookmarkEnd w:id="0"/>
    </w:p>
    <w:sectPr w:rsidR="00B44923" w:rsidRPr="00B44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23"/>
    <w:rsid w:val="00095F9F"/>
    <w:rsid w:val="00743190"/>
    <w:rsid w:val="00B44923"/>
    <w:rsid w:val="00DF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9CBF0-B101-4253-9EE2-DA8CA94F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4923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923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uiPriority w:val="99"/>
    <w:semiHidden/>
    <w:unhideWhenUsed/>
    <w:rsid w:val="00B4492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44923"/>
    <w:rPr>
      <w:rFonts w:ascii="Angsana New" w:eastAsia="Times New Roman" w:hAnsi="Angsana New" w:cs="Angsana New"/>
      <w:sz w:val="28"/>
    </w:rPr>
  </w:style>
  <w:style w:type="paragraph" w:styleId="Caption">
    <w:name w:val="caption"/>
    <w:basedOn w:val="Normal"/>
    <w:uiPriority w:val="35"/>
    <w:qFormat/>
    <w:rsid w:val="00B4492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B44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2367</Words>
  <Characters>13498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ขั้นตอนการวางแผน</vt:lpstr>
    </vt:vector>
  </TitlesOfParts>
  <Company/>
  <LinksUpToDate>false</LinksUpToDate>
  <CharactersWithSpaces>15834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2018-08-22T08:31:00Z</dcterms:created>
  <dcterms:modified xsi:type="dcterms:W3CDTF">2018-08-22T08:50:00Z</dcterms:modified>
</cp:coreProperties>
</file>